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980" w:rsidRDefault="00433980" w:rsidP="00433980">
      <w:pPr>
        <w:pStyle w:val="1"/>
      </w:pPr>
      <w:r>
        <w:t>(13478-00-7)硝酸镍的理化及危险特性表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3948"/>
        <w:gridCol w:w="2057"/>
        <w:gridCol w:w="2680"/>
      </w:tblGrid>
      <w:tr w:rsidR="00433980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 识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中文名：</w:t>
            </w:r>
            <w:r>
              <w:rPr>
                <w:rFonts w:ascii="宋体" w:hAnsi="宋体"/>
              </w:rPr>
              <w:t>硝酸镍；硝酸亚镍</w:t>
            </w: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/>
              </w:rPr>
              <w:t>nickel nitrate</w:t>
            </w:r>
          </w:p>
        </w:tc>
      </w:tr>
      <w:tr w:rsidR="00433980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/>
              </w:rPr>
              <w:t>Ni(NO</w:t>
            </w:r>
            <w:r>
              <w:rPr>
                <w:rFonts w:ascii="宋体" w:hAnsi="宋体"/>
                <w:vertAlign w:val="subscript"/>
              </w:rPr>
              <w:t>3</w:t>
            </w:r>
            <w:r>
              <w:rPr>
                <w:rFonts w:ascii="宋体" w:hAnsi="宋体"/>
              </w:rPr>
              <w:t>)</w:t>
            </w:r>
            <w:r>
              <w:rPr>
                <w:rFonts w:ascii="宋体" w:hAnsi="宋体"/>
                <w:vertAlign w:val="subscript"/>
              </w:rPr>
              <w:t>2</w:t>
            </w:r>
            <w:r>
              <w:rPr>
                <w:rFonts w:ascii="宋体" w:hAnsi="宋体"/>
              </w:rPr>
              <w:t>•6H</w:t>
            </w:r>
            <w:r>
              <w:rPr>
                <w:rFonts w:ascii="宋体" w:hAnsi="宋体"/>
                <w:vertAlign w:val="subscript"/>
              </w:rPr>
              <w:t>2</w:t>
            </w:r>
            <w:r>
              <w:rPr>
                <w:rFonts w:ascii="宋体" w:hAnsi="宋体"/>
              </w:rPr>
              <w:t>O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分子量：290.81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UN编号：2725</w:t>
            </w:r>
          </w:p>
        </w:tc>
      </w:tr>
      <w:tr w:rsidR="00433980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危险类别：第5</w:t>
            </w:r>
            <w:r>
              <w:rPr>
                <w:rFonts w:ascii="宋体" w:hAnsi="宋体"/>
              </w:rPr>
              <w:t>.1</w:t>
            </w:r>
            <w:r>
              <w:rPr>
                <w:rFonts w:ascii="宋体" w:hAnsi="宋体" w:hint="eastAsia"/>
              </w:rPr>
              <w:t>类； 氧化剂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危规号：51522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CAS号：13478－00－7</w:t>
            </w:r>
          </w:p>
        </w:tc>
      </w:tr>
      <w:tr w:rsidR="00433980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包装标志：氧化剂</w:t>
            </w: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433980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</w:t>
            </w:r>
            <w:r>
              <w:rPr>
                <w:rFonts w:ascii="宋体" w:hAnsi="宋体"/>
              </w:rPr>
              <w:t>青绿色单斜结晶，易潮解。</w:t>
            </w:r>
          </w:p>
        </w:tc>
      </w:tr>
      <w:tr w:rsidR="00433980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溶解性：</w:t>
            </w:r>
            <w:r>
              <w:rPr>
                <w:rFonts w:ascii="宋体" w:hAnsi="宋体"/>
              </w:rPr>
              <w:t>易溶于水、乙醇 、氨水。</w:t>
            </w:r>
          </w:p>
        </w:tc>
      </w:tr>
      <w:tr w:rsidR="00433980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熔点（℃）：56.7</w:t>
            </w: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 136.7</w:t>
            </w:r>
          </w:p>
        </w:tc>
      </w:tr>
      <w:tr w:rsidR="00433980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 2.05</w:t>
            </w: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433980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饱和蒸气压（kPa）：无资料</w:t>
            </w: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燃烧热（kJ/mol）：无意义</w:t>
            </w:r>
          </w:p>
        </w:tc>
      </w:tr>
      <w:tr w:rsidR="00433980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分解温度（℃）：</w:t>
            </w: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临界压力（MPa）：   临界温度（℃）： </w:t>
            </w:r>
          </w:p>
        </w:tc>
      </w:tr>
      <w:tr w:rsidR="00433980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不燃</w:t>
            </w: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433980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爆炸下限（%）：无意义</w:t>
            </w: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爆炸上限（%）：无意义</w:t>
            </w:r>
          </w:p>
        </w:tc>
      </w:tr>
      <w:tr w:rsidR="00433980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引燃温度（℃）：无意义</w:t>
            </w: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最小点火能：（mJ）：无意义</w:t>
            </w:r>
          </w:p>
        </w:tc>
      </w:tr>
      <w:tr w:rsidR="00433980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最大爆炸压力（MPa）：无意义</w:t>
            </w: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433980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燃烧分解产物：氧化氮。</w:t>
            </w:r>
          </w:p>
        </w:tc>
      </w:tr>
      <w:tr w:rsidR="00433980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避免接触的条件： </w:t>
            </w:r>
          </w:p>
        </w:tc>
      </w:tr>
      <w:tr w:rsidR="00433980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禁忌物：</w:t>
            </w:r>
            <w:r>
              <w:rPr>
                <w:rFonts w:ascii="宋体" w:hAnsi="宋体"/>
              </w:rPr>
              <w:t>强还原剂、强酸。</w:t>
            </w:r>
          </w:p>
        </w:tc>
      </w:tr>
      <w:tr w:rsidR="00433980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宋体" w:hAnsi="宋体"/>
              </w:rPr>
              <w:t>无机氧化剂。遇可燃物着火时，能助长火势。与还原剂、有机物、易燃物如硫、磷或金属粉末等混合可形成爆炸性混合物。高温分解时，放出有毒的氮氧化物气体。急剧加热时可发生爆炸。</w:t>
            </w:r>
          </w:p>
        </w:tc>
      </w:tr>
      <w:tr w:rsidR="00433980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</w:t>
            </w:r>
            <w:r>
              <w:rPr>
                <w:rFonts w:ascii="宋体" w:hAnsi="宋体"/>
              </w:rPr>
              <w:t>消防人员须佩</w:t>
            </w:r>
            <w:r>
              <w:rPr>
                <w:rFonts w:ascii="宋体" w:hAnsi="宋体" w:hint="eastAsia"/>
              </w:rPr>
              <w:t>戴过滤式</w:t>
            </w:r>
            <w:r>
              <w:rPr>
                <w:rFonts w:ascii="宋体" w:hAnsi="宋体"/>
              </w:rPr>
              <w:t>防毒面具（全面罩）或隔离式呼吸器、穿全身防火防毒服，在上风处灭火。切勿将水流直接射至熔融物，以免引起严重的流淌火灾或引起剧烈的沸溅。</w:t>
            </w:r>
            <w:r>
              <w:rPr>
                <w:rFonts w:ascii="宋体" w:hAnsi="宋体" w:hint="eastAsia"/>
              </w:rPr>
              <w:t>灭火剂：</w:t>
            </w:r>
            <w:r>
              <w:rPr>
                <w:rFonts w:ascii="宋体" w:hAnsi="宋体"/>
              </w:rPr>
              <w:t>用雾状水、砂土灭火。</w:t>
            </w:r>
          </w:p>
        </w:tc>
      </w:tr>
      <w:tr w:rsidR="00433980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433980" w:rsidRDefault="00433980" w:rsidP="0090435F">
            <w:pPr>
              <w:spacing w:line="284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 1620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</w:t>
            </w:r>
          </w:p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433980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侵入途经：吸入、食入。</w:t>
            </w:r>
          </w:p>
        </w:tc>
      </w:tr>
      <w:tr w:rsidR="00433980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吸入本品粉尘对呼吸道有刺激性，个别敏感者可引起哮喘、支气管炎等。大量口服刺激肠胃道，引起呕吐、腹泻。粉尘对眼睛有刺激性，水溶液可引起灼伤。皮肤接触可引起皮炎。慢性影响：有皮炎、哮喘、慢性支气管炎、慢性鼻炎等。</w:t>
            </w:r>
          </w:p>
        </w:tc>
      </w:tr>
      <w:tr w:rsidR="00433980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皮肤接触：脱去被污染的衣着，用肥皂水和清水彻底冲洗皮肤。  ※眼睛接触：立即提起眼睑，用大量流动清水或生理盐水彻底冲洗至少15分钟。就医。   ※吸入：迅速脱离现场至空气新鲜处。保持呼吸道通畅。如呼吸困难，给输氧。如呼吸停止，立即进行人工呼吸，就医。   ※食入：饮足量温水，催吐，就医。</w:t>
            </w:r>
          </w:p>
        </w:tc>
      </w:tr>
      <w:tr w:rsidR="00433980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工程控制：生产过程密闭，加强通风。提供安全淋浴和洗眼设备。   ※呼吸系统防护：可能接触其粉尘时，应该佩戴自吸过滤式防尘口罩。必要时，佩戴自给式呼吸器。    ※眼睛防护：戴化学安全防护眼镜。    ※身体防护：穿聚乙烯防毒衣。   ※手防护：戴橡胶手套。   ※其他：工作场所禁止吸烟，进食、饮水和饭前要洗手。工作毕，淋浴更衣。单独存放被毒物污染的衣服，洗后备用。保持良好的卫生习惯。</w:t>
            </w:r>
          </w:p>
        </w:tc>
      </w:tr>
      <w:tr w:rsidR="00433980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隔离泄漏污染区，限制出入。建议应急处理人员戴自给正压式呼吸器，</w:t>
            </w:r>
            <w:r>
              <w:rPr>
                <w:rFonts w:ascii="宋体" w:hAnsi="宋体" w:hint="eastAsia"/>
                <w:bCs/>
              </w:rPr>
              <w:t>穿一般作业工作服</w:t>
            </w:r>
            <w:r>
              <w:rPr>
                <w:rFonts w:ascii="宋体" w:hAnsi="宋体" w:hint="eastAsia"/>
              </w:rPr>
              <w:t>。不要直接接触泄漏物。勿使泄漏物与还原剂、有机物、易燃物或金属粉末接触。小量泄漏：用洁净的铲子收集于干燥、洁净、有盖的容器中。大量泄漏：收集回收或运至废物处理场所处置。</w:t>
            </w:r>
          </w:p>
        </w:tc>
      </w:tr>
      <w:tr w:rsidR="00433980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980" w:rsidRDefault="00433980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干燥、通风良好的仓间内。远离火种、热源，包装要求密封，不可与空气接触。防潮、防晒。应与易燃或可燃物、还原剂、硫、磷等分开存放，切忌混储混运。搬运时要轻装轻卸，防止包装及容器损坏。分装和搬运作业要注意个人防护。运输按规定路线行驶。勿在居民区和人口稠密区停留。</w:t>
            </w:r>
          </w:p>
        </w:tc>
      </w:tr>
    </w:tbl>
    <w:p w:rsidR="00433980" w:rsidRDefault="00433980" w:rsidP="00433980">
      <w:r>
        <w:rPr>
          <w:rFonts w:hint="eastAsia"/>
        </w:rPr>
        <w:br w:type="page"/>
      </w:r>
    </w:p>
    <w:p w:rsidR="00E63B54" w:rsidRDefault="00E63B54">
      <w:bookmarkStart w:id="0" w:name="_GoBack"/>
      <w:bookmarkEnd w:id="0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80"/>
    <w:rsid w:val="00433980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EA1FB-977A-492E-A0DB-CE93E534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433980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33980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Company>zyhq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2021-06-02T07:08:00Z</dcterms:created>
  <dcterms:modified xsi:type="dcterms:W3CDTF">2021-06-02T07:08:00Z</dcterms:modified>
</cp:coreProperties>
</file>